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5D" w:rsidRDefault="00D93468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определению критериев </w:t>
      </w:r>
      <w:r w:rsidR="006C7375" w:rsidRPr="0058435D">
        <w:rPr>
          <w:rFonts w:ascii="Times New Roman" w:hAnsi="Times New Roman" w:cs="Times New Roman"/>
          <w:b/>
          <w:bCs/>
          <w:sz w:val="28"/>
          <w:szCs w:val="28"/>
        </w:rPr>
        <w:t xml:space="preserve">нуждаемости детей в получении услуг </w:t>
      </w:r>
    </w:p>
    <w:p w:rsidR="006C7375" w:rsidRDefault="006C7375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35D">
        <w:rPr>
          <w:rFonts w:ascii="Times New Roman" w:hAnsi="Times New Roman" w:cs="Times New Roman"/>
          <w:b/>
          <w:bCs/>
          <w:sz w:val="28"/>
          <w:szCs w:val="28"/>
        </w:rPr>
        <w:t>ранней помощи</w:t>
      </w:r>
    </w:p>
    <w:p w:rsidR="004373AE" w:rsidRPr="0058435D" w:rsidRDefault="004373AE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AE" w:rsidRPr="004373AE" w:rsidRDefault="004373AE" w:rsidP="004373AE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3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028D" w:rsidRDefault="005C0B05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5D">
        <w:rPr>
          <w:rFonts w:ascii="Times New Roman" w:hAnsi="Times New Roman"/>
          <w:sz w:val="28"/>
          <w:szCs w:val="28"/>
        </w:rPr>
        <w:t xml:space="preserve">Согласно Концепции ранней помощи, </w:t>
      </w:r>
      <w:r w:rsidRPr="0058435D">
        <w:rPr>
          <w:rFonts w:ascii="Times New Roman" w:hAnsi="Times New Roman"/>
          <w:b/>
          <w:sz w:val="28"/>
          <w:szCs w:val="28"/>
        </w:rPr>
        <w:t>к детям целевой группы</w:t>
      </w:r>
      <w:r w:rsidR="0058435D">
        <w:rPr>
          <w:rFonts w:ascii="Times New Roman" w:hAnsi="Times New Roman"/>
          <w:sz w:val="28"/>
          <w:szCs w:val="28"/>
        </w:rPr>
        <w:t>, относятся: «дети от рождения</w:t>
      </w:r>
      <w:r w:rsidRPr="0058435D">
        <w:rPr>
          <w:rFonts w:ascii="Times New Roman" w:hAnsi="Times New Roman"/>
          <w:sz w:val="28"/>
          <w:szCs w:val="28"/>
        </w:rPr>
        <w:t xml:space="preserve">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риска»</w:t>
      </w:r>
      <w:r w:rsidR="00F03E0D" w:rsidRPr="0058435D">
        <w:rPr>
          <w:rFonts w:ascii="Times New Roman" w:hAnsi="Times New Roman"/>
          <w:sz w:val="28"/>
          <w:szCs w:val="28"/>
        </w:rPr>
        <w:t xml:space="preserve"> (</w:t>
      </w:r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 xml:space="preserve">«Дети группы риска» </w:t>
      </w:r>
      <w:r w:rsidR="00F03E0D" w:rsidRPr="0058435D">
        <w:rPr>
          <w:rFonts w:ascii="Times New Roman" w:hAnsi="Times New Roman" w:cs="Times New Roman"/>
          <w:color w:val="000000"/>
          <w:sz w:val="28"/>
          <w:szCs w:val="28"/>
        </w:rPr>
        <w:t>определены как</w:t>
      </w:r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 xml:space="preserve">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</w:t>
      </w:r>
      <w:r w:rsidR="0058435D" w:rsidRPr="005843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4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35D" w:rsidRPr="0058435D" w:rsidRDefault="0058435D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этап ранней помощи должен быть </w:t>
      </w:r>
      <w:r w:rsidR="00F6782B">
        <w:rPr>
          <w:rFonts w:ascii="Times New Roman" w:hAnsi="Times New Roman" w:cs="Times New Roman"/>
          <w:color w:val="000000"/>
          <w:sz w:val="28"/>
          <w:szCs w:val="28"/>
        </w:rPr>
        <w:t>завершен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</w:t>
      </w:r>
      <w:r w:rsidR="00F6782B">
        <w:rPr>
          <w:rFonts w:ascii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 образовательную организацию</w:t>
      </w:r>
      <w:r w:rsidR="00F6782B">
        <w:rPr>
          <w:rFonts w:ascii="Times New Roman" w:hAnsi="Times New Roman" w:cs="Times New Roman"/>
          <w:color w:val="000000"/>
          <w:sz w:val="28"/>
          <w:szCs w:val="28"/>
        </w:rPr>
        <w:t>, при этом его дальнейшее обучение происходит в соответствии с положениями 442-ФЗ «Об образовании в РФ».</w:t>
      </w:r>
    </w:p>
    <w:p w:rsidR="006C7375" w:rsidRPr="0058435D" w:rsidRDefault="006C7375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35D">
        <w:rPr>
          <w:rFonts w:ascii="Times New Roman" w:hAnsi="Times New Roman"/>
          <w:sz w:val="28"/>
          <w:szCs w:val="28"/>
        </w:rPr>
        <w:t xml:space="preserve">В Концепции указан перечень учреждений и организаций, </w:t>
      </w:r>
      <w:r w:rsidR="00FB759D" w:rsidRPr="0058435D">
        <w:rPr>
          <w:rFonts w:ascii="Times New Roman" w:hAnsi="Times New Roman"/>
          <w:sz w:val="28"/>
          <w:szCs w:val="28"/>
        </w:rPr>
        <w:t xml:space="preserve">которые </w:t>
      </w:r>
      <w:r w:rsidR="00FB759D" w:rsidRPr="0058435D">
        <w:rPr>
          <w:rFonts w:ascii="Times New Roman" w:hAnsi="Times New Roman"/>
          <w:b/>
          <w:sz w:val="28"/>
          <w:szCs w:val="28"/>
        </w:rPr>
        <w:t>обязаны</w:t>
      </w:r>
      <w:r w:rsidR="00FB759D" w:rsidRPr="0058435D">
        <w:rPr>
          <w:rFonts w:ascii="Times New Roman" w:hAnsi="Times New Roman"/>
          <w:sz w:val="28"/>
          <w:szCs w:val="28"/>
        </w:rPr>
        <w:t xml:space="preserve"> на регулярной основе заниматься выявлением детей, нуждающихся в услугах ранней помощи</w:t>
      </w:r>
      <w:r w:rsidRPr="0058435D">
        <w:rPr>
          <w:rFonts w:ascii="Times New Roman" w:hAnsi="Times New Roman"/>
          <w:sz w:val="28"/>
          <w:szCs w:val="28"/>
        </w:rPr>
        <w:t>:</w:t>
      </w:r>
    </w:p>
    <w:p w:rsidR="00FB759D" w:rsidRPr="0058435D" w:rsidRDefault="00390B05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</w:t>
      </w:r>
      <w:r w:rsidR="00FB759D" w:rsidRPr="0058435D">
        <w:rPr>
          <w:rFonts w:ascii="Times New Roman" w:hAnsi="Times New Roman"/>
          <w:i/>
          <w:sz w:val="28"/>
          <w:szCs w:val="28"/>
        </w:rPr>
        <w:t>рганизации</w:t>
      </w:r>
      <w:r w:rsidRPr="0058435D">
        <w:rPr>
          <w:rFonts w:ascii="Times New Roman" w:hAnsi="Times New Roman"/>
          <w:i/>
          <w:sz w:val="28"/>
          <w:szCs w:val="28"/>
        </w:rPr>
        <w:t xml:space="preserve"> здравоохранения</w:t>
      </w:r>
      <w:r w:rsidR="00FB759D" w:rsidRPr="0058435D">
        <w:rPr>
          <w:rFonts w:ascii="Times New Roman" w:hAnsi="Times New Roman"/>
          <w:i/>
          <w:sz w:val="28"/>
          <w:szCs w:val="28"/>
        </w:rPr>
        <w:t xml:space="preserve">, </w:t>
      </w:r>
    </w:p>
    <w:p w:rsidR="00FB759D" w:rsidRPr="0058435D" w:rsidRDefault="00F03E0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организации</w:t>
      </w:r>
      <w:r w:rsidR="00FB759D" w:rsidRPr="0058435D">
        <w:rPr>
          <w:rFonts w:ascii="Times New Roman" w:hAnsi="Times New Roman"/>
          <w:i/>
          <w:sz w:val="28"/>
          <w:szCs w:val="28"/>
        </w:rPr>
        <w:t xml:space="preserve"> социального обслуживания населения, 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организации для детей-сирот и детей, оставшихся без попечения родителей,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федеральные государственные учреждения медико-социальной экспертизы,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организации, осуществляющих образовательную деятельность, предоставляющие услуги по присмотру и уходу за детьми в возрасте до 3 лет,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центры психолого-педагогической, медицинской и социальной помощи,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психолого-медико-педагогические комиссии,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дошкольные образовательные организации.</w:t>
      </w:r>
    </w:p>
    <w:p w:rsidR="005C0B05" w:rsidRPr="0058435D" w:rsidRDefault="0082028D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35D">
        <w:rPr>
          <w:rFonts w:ascii="Times New Roman" w:hAnsi="Times New Roman"/>
          <w:b/>
          <w:sz w:val="28"/>
          <w:szCs w:val="28"/>
        </w:rPr>
        <w:t>Механизмом выявления</w:t>
      </w:r>
      <w:r w:rsidR="005C0B05" w:rsidRPr="0058435D">
        <w:rPr>
          <w:rFonts w:ascii="Times New Roman" w:hAnsi="Times New Roman"/>
          <w:b/>
          <w:sz w:val="28"/>
          <w:szCs w:val="28"/>
        </w:rPr>
        <w:t xml:space="preserve"> </w:t>
      </w:r>
      <w:r w:rsidR="005C0B05" w:rsidRPr="0058435D">
        <w:rPr>
          <w:rFonts w:ascii="Times New Roman" w:hAnsi="Times New Roman"/>
          <w:sz w:val="28"/>
          <w:szCs w:val="28"/>
        </w:rPr>
        <w:t xml:space="preserve">детей целевой группы </w:t>
      </w:r>
      <w:r w:rsidRPr="0058435D">
        <w:rPr>
          <w:rFonts w:ascii="Times New Roman" w:hAnsi="Times New Roman"/>
          <w:sz w:val="28"/>
          <w:szCs w:val="28"/>
        </w:rPr>
        <w:t xml:space="preserve">является проведение </w:t>
      </w:r>
      <w:r w:rsidR="00B36D1F" w:rsidRPr="0058435D">
        <w:rPr>
          <w:rFonts w:ascii="Times New Roman" w:hAnsi="Times New Roman"/>
          <w:sz w:val="28"/>
          <w:szCs w:val="28"/>
        </w:rPr>
        <w:t>регулярно</w:t>
      </w:r>
      <w:r w:rsidR="008D75E4" w:rsidRPr="0058435D">
        <w:rPr>
          <w:rFonts w:ascii="Times New Roman" w:hAnsi="Times New Roman"/>
          <w:sz w:val="28"/>
          <w:szCs w:val="28"/>
        </w:rPr>
        <w:t>й</w:t>
      </w:r>
      <w:r w:rsidR="00B36D1F" w:rsidRPr="0058435D">
        <w:rPr>
          <w:rFonts w:ascii="Times New Roman" w:hAnsi="Times New Roman"/>
          <w:sz w:val="28"/>
          <w:szCs w:val="28"/>
        </w:rPr>
        <w:t xml:space="preserve"> оценк</w:t>
      </w:r>
      <w:r w:rsidRPr="0058435D">
        <w:rPr>
          <w:rFonts w:ascii="Times New Roman" w:hAnsi="Times New Roman"/>
          <w:sz w:val="28"/>
          <w:szCs w:val="28"/>
        </w:rPr>
        <w:t>и</w:t>
      </w:r>
      <w:r w:rsidR="00B36D1F" w:rsidRPr="0058435D">
        <w:rPr>
          <w:rFonts w:ascii="Times New Roman" w:hAnsi="Times New Roman"/>
          <w:sz w:val="28"/>
          <w:szCs w:val="28"/>
        </w:rPr>
        <w:t xml:space="preserve"> </w:t>
      </w:r>
      <w:r w:rsidR="005C0B05" w:rsidRPr="0058435D">
        <w:rPr>
          <w:rFonts w:ascii="Times New Roman" w:hAnsi="Times New Roman"/>
          <w:sz w:val="28"/>
          <w:szCs w:val="28"/>
        </w:rPr>
        <w:t>состояния здоровья</w:t>
      </w:r>
      <w:r w:rsidR="00714312" w:rsidRPr="0058435D">
        <w:rPr>
          <w:rFonts w:ascii="Times New Roman" w:hAnsi="Times New Roman"/>
          <w:sz w:val="28"/>
          <w:szCs w:val="28"/>
        </w:rPr>
        <w:t xml:space="preserve"> ребенка</w:t>
      </w:r>
      <w:r w:rsidR="005C0B05" w:rsidRPr="0058435D">
        <w:rPr>
          <w:rFonts w:ascii="Times New Roman" w:hAnsi="Times New Roman"/>
          <w:sz w:val="28"/>
          <w:szCs w:val="28"/>
        </w:rPr>
        <w:t>, особенност</w:t>
      </w:r>
      <w:r w:rsidRPr="0058435D">
        <w:rPr>
          <w:rFonts w:ascii="Times New Roman" w:hAnsi="Times New Roman"/>
          <w:sz w:val="28"/>
          <w:szCs w:val="28"/>
        </w:rPr>
        <w:t>ей</w:t>
      </w:r>
      <w:r w:rsidR="005C0B05" w:rsidRPr="0058435D">
        <w:rPr>
          <w:rFonts w:ascii="Times New Roman" w:hAnsi="Times New Roman"/>
          <w:sz w:val="28"/>
          <w:szCs w:val="28"/>
        </w:rPr>
        <w:t xml:space="preserve"> развития </w:t>
      </w:r>
      <w:r w:rsidR="00FB759D" w:rsidRPr="0058435D">
        <w:rPr>
          <w:rFonts w:ascii="Times New Roman" w:hAnsi="Times New Roman"/>
          <w:sz w:val="28"/>
          <w:szCs w:val="28"/>
        </w:rPr>
        <w:t xml:space="preserve">и </w:t>
      </w:r>
      <w:r w:rsidRPr="0058435D">
        <w:rPr>
          <w:rFonts w:ascii="Times New Roman" w:hAnsi="Times New Roman"/>
          <w:sz w:val="28"/>
          <w:szCs w:val="28"/>
        </w:rPr>
        <w:t>функционирования</w:t>
      </w:r>
      <w:r w:rsidR="00714312" w:rsidRPr="0058435D">
        <w:rPr>
          <w:rFonts w:ascii="Times New Roman" w:hAnsi="Times New Roman"/>
          <w:sz w:val="28"/>
          <w:szCs w:val="28"/>
        </w:rPr>
        <w:t xml:space="preserve"> ребенка</w:t>
      </w:r>
      <w:r w:rsidR="00FB759D" w:rsidRPr="0058435D">
        <w:rPr>
          <w:rFonts w:ascii="Times New Roman" w:hAnsi="Times New Roman"/>
          <w:sz w:val="28"/>
          <w:szCs w:val="28"/>
        </w:rPr>
        <w:t>, изучени</w:t>
      </w:r>
      <w:r w:rsidRPr="0058435D">
        <w:rPr>
          <w:rFonts w:ascii="Times New Roman" w:hAnsi="Times New Roman"/>
          <w:sz w:val="28"/>
          <w:szCs w:val="28"/>
        </w:rPr>
        <w:t>е</w:t>
      </w:r>
      <w:r w:rsidR="005C0B05" w:rsidRPr="0058435D">
        <w:rPr>
          <w:rFonts w:ascii="Times New Roman" w:hAnsi="Times New Roman"/>
          <w:sz w:val="28"/>
          <w:szCs w:val="28"/>
        </w:rPr>
        <w:t xml:space="preserve"> условий </w:t>
      </w:r>
      <w:r w:rsidR="00B36D1F" w:rsidRPr="0058435D">
        <w:rPr>
          <w:rFonts w:ascii="Times New Roman" w:hAnsi="Times New Roman"/>
          <w:sz w:val="28"/>
          <w:szCs w:val="28"/>
        </w:rPr>
        <w:t>жизни</w:t>
      </w:r>
      <w:r w:rsidR="005C0B05" w:rsidRPr="0058435D">
        <w:rPr>
          <w:rFonts w:ascii="Times New Roman" w:hAnsi="Times New Roman"/>
          <w:sz w:val="28"/>
          <w:szCs w:val="28"/>
        </w:rPr>
        <w:t xml:space="preserve"> </w:t>
      </w:r>
      <w:r w:rsidR="00FB759D" w:rsidRPr="0058435D">
        <w:rPr>
          <w:rFonts w:ascii="Times New Roman" w:hAnsi="Times New Roman"/>
          <w:sz w:val="28"/>
          <w:szCs w:val="28"/>
        </w:rPr>
        <w:t>ребенка</w:t>
      </w:r>
      <w:r w:rsidR="00B36D1F" w:rsidRPr="0058435D">
        <w:rPr>
          <w:rFonts w:ascii="Times New Roman" w:hAnsi="Times New Roman"/>
          <w:sz w:val="28"/>
          <w:szCs w:val="28"/>
        </w:rPr>
        <w:t xml:space="preserve">. Наличие </w:t>
      </w:r>
      <w:r w:rsidR="00110C2B">
        <w:rPr>
          <w:rFonts w:ascii="Times New Roman" w:hAnsi="Times New Roman"/>
          <w:sz w:val="28"/>
          <w:szCs w:val="28"/>
        </w:rPr>
        <w:t>критериев в соответствии с разделом 2</w:t>
      </w:r>
      <w:r w:rsidRPr="0058435D">
        <w:rPr>
          <w:rFonts w:ascii="Times New Roman" w:hAnsi="Times New Roman"/>
          <w:sz w:val="28"/>
          <w:szCs w:val="28"/>
        </w:rPr>
        <w:t xml:space="preserve"> </w:t>
      </w:r>
      <w:r w:rsidR="00B36D1F" w:rsidRPr="0058435D">
        <w:rPr>
          <w:rFonts w:ascii="Times New Roman" w:hAnsi="Times New Roman"/>
          <w:sz w:val="28"/>
          <w:szCs w:val="28"/>
        </w:rPr>
        <w:t xml:space="preserve">позволяет сделать </w:t>
      </w:r>
      <w:r w:rsidR="005C0B05" w:rsidRPr="0058435D">
        <w:rPr>
          <w:rFonts w:ascii="Times New Roman" w:hAnsi="Times New Roman"/>
          <w:sz w:val="28"/>
          <w:szCs w:val="28"/>
        </w:rPr>
        <w:t>заключени</w:t>
      </w:r>
      <w:r w:rsidR="00B36D1F" w:rsidRPr="0058435D">
        <w:rPr>
          <w:rFonts w:ascii="Times New Roman" w:hAnsi="Times New Roman"/>
          <w:sz w:val="28"/>
          <w:szCs w:val="28"/>
        </w:rPr>
        <w:t>е</w:t>
      </w:r>
      <w:r w:rsidR="005C0B05" w:rsidRPr="0058435D">
        <w:rPr>
          <w:rFonts w:ascii="Times New Roman" w:hAnsi="Times New Roman"/>
          <w:sz w:val="28"/>
          <w:szCs w:val="28"/>
        </w:rPr>
        <w:t xml:space="preserve"> о том, что ребенок нуждается в услугах ранней помощи.</w:t>
      </w:r>
    </w:p>
    <w:p w:rsidR="00B36D1F" w:rsidRDefault="00B36D1F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5D">
        <w:rPr>
          <w:rFonts w:ascii="Times New Roman" w:hAnsi="Times New Roman" w:cs="Times New Roman"/>
          <w:sz w:val="28"/>
          <w:szCs w:val="28"/>
        </w:rPr>
        <w:t>Оценка состояния здоровья и развития ребенка проводится</w:t>
      </w:r>
      <w:r w:rsidR="00F6782B">
        <w:rPr>
          <w:rFonts w:ascii="Times New Roman" w:hAnsi="Times New Roman" w:cs="Times New Roman"/>
          <w:sz w:val="28"/>
          <w:szCs w:val="28"/>
        </w:rPr>
        <w:t>,</w:t>
      </w:r>
      <w:r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F03E0D" w:rsidRPr="0058435D">
        <w:rPr>
          <w:rFonts w:ascii="Times New Roman" w:hAnsi="Times New Roman" w:cs="Times New Roman"/>
          <w:sz w:val="28"/>
          <w:szCs w:val="28"/>
        </w:rPr>
        <w:t>в первую очередь</w:t>
      </w:r>
      <w:r w:rsidR="00F6782B">
        <w:rPr>
          <w:rFonts w:ascii="Times New Roman" w:hAnsi="Times New Roman" w:cs="Times New Roman"/>
          <w:sz w:val="28"/>
          <w:szCs w:val="28"/>
        </w:rPr>
        <w:t>,</w:t>
      </w:r>
      <w:r w:rsidR="00F03E0D"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Pr="0058435D">
        <w:rPr>
          <w:rFonts w:ascii="Times New Roman" w:hAnsi="Times New Roman" w:cs="Times New Roman"/>
          <w:sz w:val="28"/>
          <w:szCs w:val="28"/>
        </w:rPr>
        <w:t>в</w:t>
      </w:r>
      <w:r w:rsidRPr="0058435D">
        <w:rPr>
          <w:rFonts w:ascii="Times New Roman" w:hAnsi="Times New Roman"/>
          <w:sz w:val="28"/>
          <w:szCs w:val="28"/>
        </w:rPr>
        <w:t xml:space="preserve"> </w:t>
      </w:r>
      <w:r w:rsidR="00F03E0D" w:rsidRPr="0058435D">
        <w:rPr>
          <w:rFonts w:ascii="Times New Roman" w:hAnsi="Times New Roman"/>
          <w:sz w:val="28"/>
          <w:szCs w:val="28"/>
        </w:rPr>
        <w:t>организациях системы</w:t>
      </w:r>
      <w:r w:rsidRPr="0058435D">
        <w:rPr>
          <w:rFonts w:ascii="Times New Roman" w:hAnsi="Times New Roman"/>
          <w:sz w:val="28"/>
          <w:szCs w:val="28"/>
        </w:rPr>
        <w:t xml:space="preserve"> </w:t>
      </w:r>
      <w:r w:rsidRPr="0058435D">
        <w:rPr>
          <w:rFonts w:ascii="Times New Roman" w:hAnsi="Times New Roman"/>
          <w:b/>
          <w:sz w:val="28"/>
          <w:szCs w:val="28"/>
        </w:rPr>
        <w:t>здравоохранения</w:t>
      </w:r>
      <w:r w:rsidR="00F03E0D" w:rsidRPr="0058435D">
        <w:rPr>
          <w:rFonts w:ascii="Times New Roman" w:hAnsi="Times New Roman"/>
          <w:b/>
          <w:sz w:val="28"/>
          <w:szCs w:val="28"/>
        </w:rPr>
        <w:t xml:space="preserve">, </w:t>
      </w:r>
      <w:r w:rsidR="00F03E0D" w:rsidRPr="0058435D">
        <w:rPr>
          <w:rFonts w:ascii="Times New Roman" w:hAnsi="Times New Roman"/>
          <w:sz w:val="28"/>
          <w:szCs w:val="28"/>
        </w:rPr>
        <w:t xml:space="preserve">включая </w:t>
      </w:r>
      <w:r w:rsidR="00F03E0D" w:rsidRPr="0058435D">
        <w:rPr>
          <w:rFonts w:ascii="Times New Roman" w:hAnsi="Times New Roman"/>
          <w:sz w:val="28"/>
          <w:szCs w:val="28"/>
        </w:rPr>
        <w:lastRenderedPageBreak/>
        <w:t>родовспомогательные организации, детские поликлиники</w:t>
      </w:r>
      <w:r w:rsidR="00390B05" w:rsidRPr="0058435D">
        <w:rPr>
          <w:rFonts w:ascii="Times New Roman" w:hAnsi="Times New Roman"/>
          <w:sz w:val="28"/>
          <w:szCs w:val="28"/>
        </w:rPr>
        <w:t xml:space="preserve"> и стационары</w:t>
      </w:r>
      <w:r w:rsidR="00F03E0D" w:rsidRPr="0058435D">
        <w:rPr>
          <w:rFonts w:ascii="Times New Roman" w:hAnsi="Times New Roman"/>
          <w:sz w:val="28"/>
          <w:szCs w:val="28"/>
        </w:rPr>
        <w:t xml:space="preserve">, а также </w:t>
      </w:r>
      <w:r w:rsidRPr="0058435D">
        <w:rPr>
          <w:rFonts w:ascii="Times New Roman" w:hAnsi="Times New Roman"/>
          <w:sz w:val="28"/>
          <w:szCs w:val="28"/>
        </w:rPr>
        <w:t xml:space="preserve"> на основе патронажного сопровождения ребенка, во время которого осуществляется </w:t>
      </w:r>
      <w:r w:rsidRPr="0058435D">
        <w:rPr>
          <w:rFonts w:ascii="Times New Roman" w:hAnsi="Times New Roman" w:cs="Times New Roman"/>
          <w:sz w:val="28"/>
          <w:szCs w:val="28"/>
        </w:rPr>
        <w:t xml:space="preserve">динамическое наблюдение за состоянием здоровья, физическим и нервно-психическим развитием </w:t>
      </w:r>
      <w:r w:rsidR="000E61F2" w:rsidRPr="0058435D">
        <w:rPr>
          <w:rFonts w:ascii="Times New Roman" w:hAnsi="Times New Roman" w:cs="Times New Roman"/>
          <w:sz w:val="28"/>
          <w:szCs w:val="28"/>
        </w:rPr>
        <w:t>ребенка</w:t>
      </w:r>
      <w:r w:rsidRPr="0058435D">
        <w:rPr>
          <w:rFonts w:ascii="Times New Roman" w:hAnsi="Times New Roman" w:cs="Times New Roman"/>
          <w:sz w:val="28"/>
          <w:szCs w:val="28"/>
        </w:rPr>
        <w:t xml:space="preserve"> (Приказ Минздравсоцразвития РФ от 18.01.2006 N 28 «Об организации деятельности врача-педиатра участкового»).</w:t>
      </w:r>
    </w:p>
    <w:p w:rsidR="003306FE" w:rsidRPr="003306FE" w:rsidRDefault="003306FE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369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A4369E">
        <w:rPr>
          <w:rFonts w:ascii="Times New Roman" w:hAnsi="Times New Roman" w:cs="Times New Roman"/>
          <w:sz w:val="28"/>
          <w:szCs w:val="28"/>
        </w:rPr>
        <w:t xml:space="preserve">женщины с </w:t>
      </w:r>
      <w:r w:rsidR="00A4369E">
        <w:rPr>
          <w:rFonts w:ascii="Times New Roman" w:hAnsi="Times New Roman"/>
          <w:sz w:val="28"/>
          <w:szCs w:val="28"/>
        </w:rPr>
        <w:t>риском</w:t>
      </w:r>
      <w:r w:rsidR="00A4369E" w:rsidRPr="00116DFD">
        <w:rPr>
          <w:rFonts w:ascii="Times New Roman" w:hAnsi="Times New Roman"/>
          <w:sz w:val="28"/>
          <w:szCs w:val="28"/>
        </w:rPr>
        <w:t xml:space="preserve"> рождения ребенка с патологией</w:t>
      </w:r>
      <w:r w:rsidR="00A4369E">
        <w:rPr>
          <w:rFonts w:ascii="Times New Roman" w:hAnsi="Times New Roman"/>
          <w:sz w:val="28"/>
          <w:szCs w:val="28"/>
        </w:rPr>
        <w:t xml:space="preserve"> </w:t>
      </w:r>
      <w:r w:rsidR="00A4369E">
        <w:rPr>
          <w:rFonts w:ascii="Times New Roman" w:hAnsi="Times New Roman" w:cs="Times New Roman"/>
          <w:sz w:val="28"/>
          <w:szCs w:val="28"/>
        </w:rPr>
        <w:t>в женских консультациях и родовспомогательных организациях, специалисты по ранней помощи привлекаются к деятельности по семейно-психологическому консультированию в соответствии с Методическими рекомендациями по профилактике отказов от новорожденных, разработанных Минздравом РФ (2014 г)</w:t>
      </w:r>
    </w:p>
    <w:p w:rsidR="00390B05" w:rsidRPr="0058435D" w:rsidRDefault="00B36D1F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35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2028D" w:rsidRPr="0058435D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58435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2028D" w:rsidRPr="0058435D">
        <w:rPr>
          <w:rFonts w:ascii="Times New Roman" w:hAnsi="Times New Roman" w:cs="Times New Roman"/>
          <w:sz w:val="28"/>
          <w:szCs w:val="28"/>
        </w:rPr>
        <w:t>и функционирования ребенка</w:t>
      </w:r>
      <w:r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F03E0D" w:rsidRPr="0058435D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Pr="0058435D">
        <w:rPr>
          <w:rFonts w:ascii="Times New Roman" w:hAnsi="Times New Roman" w:cs="Times New Roman"/>
          <w:sz w:val="28"/>
          <w:szCs w:val="28"/>
        </w:rPr>
        <w:t xml:space="preserve"> в</w:t>
      </w:r>
      <w:r w:rsidRPr="0058435D">
        <w:rPr>
          <w:rFonts w:ascii="Times New Roman" w:hAnsi="Times New Roman"/>
          <w:sz w:val="28"/>
          <w:szCs w:val="28"/>
        </w:rPr>
        <w:t xml:space="preserve"> системе </w:t>
      </w:r>
      <w:r w:rsidRPr="0058435D">
        <w:rPr>
          <w:rFonts w:ascii="Times New Roman" w:hAnsi="Times New Roman"/>
          <w:b/>
          <w:sz w:val="28"/>
          <w:szCs w:val="28"/>
        </w:rPr>
        <w:t>образования</w:t>
      </w:r>
      <w:r w:rsidR="00390B05" w:rsidRPr="0058435D">
        <w:rPr>
          <w:rFonts w:ascii="Times New Roman" w:hAnsi="Times New Roman"/>
          <w:b/>
          <w:sz w:val="28"/>
          <w:szCs w:val="28"/>
        </w:rPr>
        <w:t>,</w:t>
      </w:r>
      <w:r w:rsidRPr="0058435D">
        <w:rPr>
          <w:rFonts w:ascii="Times New Roman" w:hAnsi="Times New Roman"/>
          <w:b/>
          <w:sz w:val="28"/>
          <w:szCs w:val="28"/>
        </w:rPr>
        <w:t xml:space="preserve"> </w:t>
      </w:r>
      <w:r w:rsidR="00390B05" w:rsidRPr="0058435D">
        <w:rPr>
          <w:rFonts w:ascii="Times New Roman" w:hAnsi="Times New Roman"/>
          <w:color w:val="000000"/>
          <w:sz w:val="28"/>
          <w:szCs w:val="28"/>
        </w:rPr>
        <w:t>о</w:t>
      </w:r>
      <w:r w:rsidR="00F03E0D" w:rsidRPr="0058435D">
        <w:rPr>
          <w:rFonts w:ascii="Times New Roman" w:hAnsi="Times New Roman"/>
          <w:color w:val="000000"/>
          <w:sz w:val="28"/>
          <w:szCs w:val="28"/>
        </w:rPr>
        <w:t xml:space="preserve">пределение нуждаемости </w:t>
      </w:r>
      <w:r w:rsidR="00390B05" w:rsidRPr="0058435D">
        <w:rPr>
          <w:rFonts w:ascii="Times New Roman" w:hAnsi="Times New Roman"/>
          <w:color w:val="000000"/>
          <w:sz w:val="28"/>
          <w:szCs w:val="28"/>
        </w:rPr>
        <w:t xml:space="preserve">детей из группы социального риска - </w:t>
      </w:r>
      <w:r w:rsidR="00F03E0D" w:rsidRPr="0058435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03E0D" w:rsidRPr="00A4369E">
        <w:rPr>
          <w:rFonts w:ascii="Times New Roman" w:hAnsi="Times New Roman"/>
          <w:b/>
          <w:color w:val="000000"/>
          <w:sz w:val="28"/>
          <w:szCs w:val="28"/>
        </w:rPr>
        <w:t>системе социального обслуживания</w:t>
      </w:r>
      <w:r w:rsidR="00390B05" w:rsidRPr="0058435D">
        <w:rPr>
          <w:rFonts w:ascii="Times New Roman" w:hAnsi="Times New Roman"/>
          <w:color w:val="000000"/>
          <w:sz w:val="28"/>
          <w:szCs w:val="28"/>
        </w:rPr>
        <w:t>.</w:t>
      </w:r>
    </w:p>
    <w:p w:rsidR="0082028D" w:rsidRPr="0058435D" w:rsidRDefault="00390B05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5D">
        <w:rPr>
          <w:rFonts w:ascii="Times New Roman" w:hAnsi="Times New Roman"/>
          <w:color w:val="000000"/>
          <w:sz w:val="28"/>
          <w:szCs w:val="28"/>
        </w:rPr>
        <w:t xml:space="preserve">Важным фактором </w:t>
      </w:r>
      <w:r w:rsidR="00A4369E">
        <w:rPr>
          <w:rFonts w:ascii="Times New Roman" w:hAnsi="Times New Roman"/>
          <w:color w:val="000000"/>
          <w:sz w:val="28"/>
          <w:szCs w:val="28"/>
        </w:rPr>
        <w:t xml:space="preserve">своевременного выявления нарушений развития у ребенка </w:t>
      </w:r>
      <w:r w:rsidRPr="0058435D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A4369E">
        <w:rPr>
          <w:rFonts w:ascii="Times New Roman" w:hAnsi="Times New Roman"/>
          <w:b/>
          <w:color w:val="000000"/>
          <w:sz w:val="28"/>
          <w:szCs w:val="28"/>
        </w:rPr>
        <w:t>возможность самих родителей</w:t>
      </w:r>
      <w:r w:rsidRPr="0058435D">
        <w:rPr>
          <w:rFonts w:ascii="Times New Roman" w:hAnsi="Times New Roman"/>
          <w:color w:val="000000"/>
          <w:sz w:val="28"/>
          <w:szCs w:val="28"/>
        </w:rPr>
        <w:t xml:space="preserve"> обратиться в организации, предоставляющие услуги ранней помощи самостоятель</w:t>
      </w:r>
      <w:r w:rsidR="0058435D" w:rsidRPr="0058435D">
        <w:rPr>
          <w:rFonts w:ascii="Times New Roman" w:hAnsi="Times New Roman"/>
          <w:color w:val="000000"/>
          <w:sz w:val="28"/>
          <w:szCs w:val="28"/>
        </w:rPr>
        <w:t xml:space="preserve">но в случае их обеспокоенности отставанием ребенка в развитии. </w:t>
      </w:r>
      <w:r w:rsidRPr="0058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E0D" w:rsidRPr="005843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0B05" w:rsidRDefault="005C0B05" w:rsidP="005C0B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AE" w:rsidRDefault="004373AE" w:rsidP="004373AE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73AE">
        <w:rPr>
          <w:rFonts w:ascii="Times New Roman" w:hAnsi="Times New Roman" w:cs="Times New Roman"/>
          <w:b/>
          <w:sz w:val="28"/>
          <w:szCs w:val="28"/>
        </w:rPr>
        <w:t>Перечень критериев, служащих основанием для направления ребенка и семьи в организации, предоставляющие услуги ранней помощи</w:t>
      </w:r>
    </w:p>
    <w:p w:rsidR="004373AE" w:rsidRPr="00D93468" w:rsidRDefault="004373AE" w:rsidP="00374A75">
      <w:pPr>
        <w:pStyle w:val="a5"/>
        <w:numPr>
          <w:ilvl w:val="1"/>
          <w:numId w:val="5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 имеет </w:t>
      </w:r>
      <w:r w:rsidRPr="00D93468">
        <w:rPr>
          <w:rFonts w:ascii="Times New Roman" w:hAnsi="Times New Roman"/>
          <w:b/>
          <w:sz w:val="28"/>
          <w:szCs w:val="28"/>
        </w:rPr>
        <w:t>статус «ребенка-инвалида»</w:t>
      </w:r>
      <w:r w:rsidRPr="00D93468">
        <w:rPr>
          <w:rFonts w:ascii="Times New Roman" w:hAnsi="Times New Roman"/>
          <w:sz w:val="28"/>
          <w:szCs w:val="28"/>
        </w:rPr>
        <w:t>, подтвержденный действующей справкой об установлении категории «ребенок-инвалид», выданной учреждением МСЭ на основании закона от 24.11.1995 N 181-ФЗ (ред. от 19.12.2016) "О социальной защите инвалидов в Российской Федерации.</w:t>
      </w:r>
    </w:p>
    <w:p w:rsidR="004373AE" w:rsidRPr="00D93468" w:rsidRDefault="004373AE" w:rsidP="00374A75">
      <w:pPr>
        <w:pStyle w:val="a5"/>
        <w:numPr>
          <w:ilvl w:val="1"/>
          <w:numId w:val="5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У ребенка от рождения до трех лет выявлено </w:t>
      </w:r>
      <w:r w:rsidRPr="00D93468">
        <w:rPr>
          <w:rFonts w:ascii="Times New Roman" w:hAnsi="Times New Roman"/>
          <w:b/>
          <w:sz w:val="28"/>
          <w:szCs w:val="28"/>
        </w:rPr>
        <w:t>генетическое или хромосомное заболевание</w:t>
      </w:r>
      <w:r w:rsidRPr="00D93468">
        <w:rPr>
          <w:rFonts w:ascii="Times New Roman" w:hAnsi="Times New Roman"/>
          <w:sz w:val="28"/>
          <w:szCs w:val="28"/>
        </w:rPr>
        <w:t>, что подтверждено справкой, выданной медицинской организацией на основании Приказа Минздравсоцразвития России от 02.05.2012 N 441н "Об утверждении Порядка выдачи медицинскими организациями справок и медицинских заключений".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У ребенка от рождения до трех лет выявлено </w:t>
      </w:r>
      <w:r w:rsidRPr="00D93468">
        <w:rPr>
          <w:rFonts w:ascii="Times New Roman" w:hAnsi="Times New Roman"/>
          <w:b/>
          <w:sz w:val="28"/>
          <w:szCs w:val="28"/>
        </w:rPr>
        <w:t>заболевание, приводящее к расстройствам функций организма</w:t>
      </w:r>
      <w:r w:rsidRPr="00D93468">
        <w:rPr>
          <w:rFonts w:ascii="Times New Roman" w:hAnsi="Times New Roman"/>
          <w:sz w:val="28"/>
          <w:szCs w:val="28"/>
        </w:rPr>
        <w:t xml:space="preserve"> (психических; сенсорных; речевой продукции; нейромышечных, скелетных и связанных с движением; других). Факт наличия заболевания подтверждается справкой, выданной медицинской организацией на основании Приказа Минздравсоцразвития </w:t>
      </w:r>
      <w:r w:rsidRPr="00D93468">
        <w:rPr>
          <w:rFonts w:ascii="Times New Roman" w:hAnsi="Times New Roman"/>
          <w:sz w:val="28"/>
          <w:szCs w:val="28"/>
        </w:rPr>
        <w:lastRenderedPageBreak/>
        <w:t xml:space="preserve">России от 02.05.2012 N 441н "Об утверждении Порядка выдачи медицинскими организациями справок и медицинских заключений". 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У ребенка от рождения до трех лет выявлено </w:t>
      </w:r>
      <w:r w:rsidRPr="00D93468">
        <w:rPr>
          <w:rFonts w:ascii="Times New Roman" w:hAnsi="Times New Roman"/>
          <w:b/>
          <w:sz w:val="28"/>
          <w:szCs w:val="28"/>
        </w:rPr>
        <w:t>нарушение функций организма</w:t>
      </w:r>
      <w:r w:rsidRPr="00D93468">
        <w:rPr>
          <w:rFonts w:ascii="Times New Roman" w:hAnsi="Times New Roman"/>
          <w:sz w:val="28"/>
          <w:szCs w:val="28"/>
        </w:rPr>
        <w:t xml:space="preserve"> (психических; сенсорных; речевой продукции; нейромышечных, скелетных и связанных с движением</w:t>
      </w:r>
      <w:r w:rsidR="00110C2B" w:rsidRPr="00D93468">
        <w:rPr>
          <w:rFonts w:ascii="Times New Roman" w:hAnsi="Times New Roman"/>
          <w:sz w:val="28"/>
          <w:szCs w:val="28"/>
        </w:rPr>
        <w:t xml:space="preserve"> и</w:t>
      </w:r>
      <w:r w:rsidRPr="00D93468">
        <w:rPr>
          <w:rFonts w:ascii="Times New Roman" w:hAnsi="Times New Roman"/>
          <w:sz w:val="28"/>
          <w:szCs w:val="28"/>
        </w:rPr>
        <w:t xml:space="preserve"> других)</w:t>
      </w:r>
      <w:r w:rsidR="00A542EA" w:rsidRPr="00D93468">
        <w:rPr>
          <w:rFonts w:ascii="Times New Roman" w:hAnsi="Times New Roman"/>
          <w:sz w:val="28"/>
          <w:szCs w:val="28"/>
        </w:rPr>
        <w:t xml:space="preserve"> (</w:t>
      </w:r>
      <w:r w:rsidR="00110C2B" w:rsidRPr="00D93468">
        <w:rPr>
          <w:rFonts w:ascii="Times New Roman" w:hAnsi="Times New Roman"/>
          <w:sz w:val="28"/>
          <w:szCs w:val="28"/>
        </w:rPr>
        <w:t xml:space="preserve">детализация - </w:t>
      </w:r>
      <w:r w:rsidR="00A542EA" w:rsidRPr="00D93468">
        <w:rPr>
          <w:rFonts w:ascii="Times New Roman" w:hAnsi="Times New Roman"/>
          <w:sz w:val="28"/>
          <w:szCs w:val="28"/>
        </w:rPr>
        <w:t>Приложение 1).</w:t>
      </w:r>
      <w:r w:rsidRPr="00D93468">
        <w:rPr>
          <w:rFonts w:ascii="Times New Roman" w:hAnsi="Times New Roman"/>
          <w:sz w:val="28"/>
          <w:szCs w:val="28"/>
        </w:rPr>
        <w:t xml:space="preserve"> Факт наличия нарушения функций организма подтверждается справкой, выданной медицинской организацией на основании Приказа Минздравсоцразвития России от 02.05.2012 N 441н "Об утверждении Порядка выдачи медицинскими организациями справок и медицинских заключений". 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лет, </w:t>
      </w:r>
      <w:r w:rsidRPr="00D93468">
        <w:rPr>
          <w:rFonts w:ascii="Times New Roman" w:hAnsi="Times New Roman"/>
          <w:b/>
          <w:sz w:val="28"/>
          <w:szCs w:val="28"/>
        </w:rPr>
        <w:t>воспитывается в государственном казенном учреждении, в организации для детей-сирот и детей, оставшихся без попечения родителей</w:t>
      </w:r>
      <w:r w:rsidRPr="00D93468">
        <w:rPr>
          <w:rFonts w:ascii="Times New Roman" w:hAnsi="Times New Roman"/>
          <w:sz w:val="28"/>
          <w:szCs w:val="28"/>
        </w:rPr>
        <w:t xml:space="preserve">. Ст. 1, Федеральный закон от 21.12.1996 N 159-ФЗ (ред. от 28.12.2016) "О дополнительных гарантиях по социальной поддержке детей-сирот и детей, оставшихся без попечения родителей". 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 </w:t>
      </w:r>
      <w:r w:rsidRPr="00D93468">
        <w:rPr>
          <w:rFonts w:ascii="Times New Roman" w:hAnsi="Times New Roman"/>
          <w:b/>
          <w:sz w:val="28"/>
          <w:szCs w:val="28"/>
        </w:rPr>
        <w:t>воспитывается в семье, находящейся в социально опасном положении</w:t>
      </w:r>
      <w:r w:rsidRPr="00D93468">
        <w:rPr>
          <w:rFonts w:ascii="Times New Roman" w:hAnsi="Times New Roman"/>
          <w:sz w:val="28"/>
          <w:szCs w:val="28"/>
        </w:rPr>
        <w:t>, что выявляется организациями социальной защиты населения, здравоохранения, образовательными организациями, правоохранительными органами, комиссией по делам несовершеннолетних и защите их прав, органами опеки и попечительства. Основание: Федеральный закон №442-ФЗ «Об основах социального обслуживания населения в РФ», Федеральный закон от 24.06.1999 N 120-ФЗ (ред. от 03.07.2016) "Об основах системы профилактики безнадзорности и правонарушений несовершеннолетних".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>Ребенок от рождения до трех лет относится к категории детей</w:t>
      </w:r>
      <w:r w:rsidRPr="00D93468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  <w:r w:rsidRPr="00D93468">
        <w:rPr>
          <w:rFonts w:ascii="Times New Roman" w:hAnsi="Times New Roman"/>
          <w:sz w:val="28"/>
          <w:szCs w:val="28"/>
        </w:rPr>
        <w:t>, что подтверждено заключением, выданным психолого-медико-педагогической комиссией на основании Ст. 2, Федеральный закон от 29.12.2012 N 273-ФЗ (ред. от 03.07.2016, с изм. от 19.12.2016) "Об образовании в Российской Федерации", Приказ Минобрнауки России №1082 "Об утверждении положения о ПМПК от 20.09.2013".</w:t>
      </w:r>
    </w:p>
    <w:p w:rsidR="00377172" w:rsidRPr="0000270E" w:rsidRDefault="004373AE" w:rsidP="00377172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 имеет </w:t>
      </w:r>
      <w:r w:rsidRPr="00D93468">
        <w:rPr>
          <w:rFonts w:ascii="Times New Roman" w:hAnsi="Times New Roman"/>
          <w:b/>
          <w:sz w:val="28"/>
          <w:szCs w:val="28"/>
        </w:rPr>
        <w:t>отставание в развитии</w:t>
      </w:r>
      <w:r w:rsidRPr="00D93468">
        <w:rPr>
          <w:rFonts w:ascii="Times New Roman" w:hAnsi="Times New Roman"/>
          <w:sz w:val="28"/>
          <w:szCs w:val="28"/>
        </w:rPr>
        <w:t xml:space="preserve">, </w:t>
      </w:r>
      <w:r w:rsidRPr="00D93468">
        <w:rPr>
          <w:rFonts w:ascii="Times New Roman" w:hAnsi="Times New Roman"/>
          <w:b/>
          <w:sz w:val="28"/>
          <w:szCs w:val="28"/>
        </w:rPr>
        <w:t>испытывает трудности поведения, адаптации, формирования психического здоровья</w:t>
      </w:r>
      <w:r w:rsidR="00110C2B" w:rsidRPr="00D93468">
        <w:rPr>
          <w:rFonts w:ascii="Times New Roman" w:hAnsi="Times New Roman"/>
          <w:b/>
          <w:sz w:val="28"/>
          <w:szCs w:val="28"/>
        </w:rPr>
        <w:t xml:space="preserve"> </w:t>
      </w:r>
      <w:r w:rsidR="00377172" w:rsidRPr="0000270E">
        <w:rPr>
          <w:rFonts w:ascii="Times New Roman" w:hAnsi="Times New Roman"/>
          <w:sz w:val="28"/>
          <w:szCs w:val="28"/>
        </w:rPr>
        <w:t>Реб</w:t>
      </w:r>
      <w:r w:rsidR="00377172">
        <w:rPr>
          <w:rFonts w:ascii="Times New Roman" w:hAnsi="Times New Roman"/>
          <w:sz w:val="28"/>
          <w:szCs w:val="28"/>
        </w:rPr>
        <w:t>ё</w:t>
      </w:r>
      <w:r w:rsidR="00377172" w:rsidRPr="0000270E">
        <w:rPr>
          <w:rFonts w:ascii="Times New Roman" w:hAnsi="Times New Roman"/>
          <w:sz w:val="28"/>
          <w:szCs w:val="28"/>
        </w:rPr>
        <w:t xml:space="preserve">нок от рождения до трех лет имеет </w:t>
      </w:r>
      <w:r w:rsidR="00377172" w:rsidRPr="0000270E">
        <w:rPr>
          <w:rFonts w:ascii="Times New Roman" w:hAnsi="Times New Roman"/>
          <w:b/>
          <w:sz w:val="28"/>
          <w:szCs w:val="28"/>
        </w:rPr>
        <w:t>отставание в развитии</w:t>
      </w:r>
      <w:r w:rsidR="00377172" w:rsidRPr="0000270E">
        <w:rPr>
          <w:rFonts w:ascii="Times New Roman" w:hAnsi="Times New Roman"/>
          <w:sz w:val="28"/>
          <w:szCs w:val="28"/>
        </w:rPr>
        <w:t xml:space="preserve">, </w:t>
      </w:r>
      <w:r w:rsidR="00377172" w:rsidRPr="0000270E">
        <w:rPr>
          <w:rFonts w:ascii="Times New Roman" w:hAnsi="Times New Roman"/>
          <w:b/>
          <w:sz w:val="28"/>
          <w:szCs w:val="28"/>
        </w:rPr>
        <w:t xml:space="preserve">испытывает трудности поведения, адаптации, </w:t>
      </w:r>
      <w:r w:rsidR="00377172" w:rsidRPr="0000270E">
        <w:rPr>
          <w:rFonts w:ascii="Times New Roman" w:hAnsi="Times New Roman"/>
          <w:b/>
          <w:sz w:val="28"/>
          <w:szCs w:val="28"/>
        </w:rPr>
        <w:lastRenderedPageBreak/>
        <w:t>формирования психического здоровья</w:t>
      </w:r>
      <w:r w:rsidR="00377172" w:rsidRPr="00377172">
        <w:rPr>
          <w:rFonts w:ascii="Times New Roman" w:hAnsi="Times New Roman"/>
          <w:sz w:val="28"/>
          <w:szCs w:val="28"/>
        </w:rPr>
        <w:t>, что</w:t>
      </w:r>
      <w:r w:rsidR="00377172" w:rsidRPr="00377172">
        <w:rPr>
          <w:rFonts w:ascii="Times New Roman" w:hAnsi="Times New Roman"/>
          <w:b/>
          <w:sz w:val="28"/>
          <w:szCs w:val="28"/>
        </w:rPr>
        <w:t xml:space="preserve"> </w:t>
      </w:r>
      <w:r w:rsidR="00377172" w:rsidRPr="00377172">
        <w:rPr>
          <w:rFonts w:ascii="Times New Roman" w:hAnsi="Times New Roman"/>
          <w:sz w:val="28"/>
          <w:szCs w:val="28"/>
        </w:rPr>
        <w:t>подтверждено заключением междисциплинарного консилиума организации на основании результатов первичного приёма, проведённого по самостоятельному обращению родителей (законных представителей). В состав междисциплинарного консилиума входят специалисты подразделения/организации, предоставляющей услуги ранней помощи. При  этом</w:t>
      </w:r>
      <w:r w:rsidR="00377172" w:rsidRPr="0000270E">
        <w:rPr>
          <w:rFonts w:ascii="Times New Roman" w:hAnsi="Times New Roman"/>
          <w:sz w:val="28"/>
          <w:szCs w:val="28"/>
        </w:rPr>
        <w:t xml:space="preserve"> оценка профиля развития ребенка производится по категориям Международной классификации функционирования, ограничений жизнедеятельности и здоровья.</w:t>
      </w:r>
    </w:p>
    <w:p w:rsidR="00377172" w:rsidRDefault="00377172" w:rsidP="00377172">
      <w:pPr>
        <w:spacing w:after="0"/>
        <w:ind w:left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 w:rsidRPr="00DB53D1">
        <w:rPr>
          <w:rFonts w:ascii="Times New Roman" w:hAnsi="Times New Roman"/>
          <w:color w:val="000000"/>
          <w:sz w:val="28"/>
          <w:szCs w:val="28"/>
        </w:rPr>
        <w:t>Письмо Минобразования РФ от 27.03.2000 N 27/901-6 "О психолого-медико-педагогическом консилиуме (ПМП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B53D1">
        <w:rPr>
          <w:rFonts w:ascii="Times New Roman" w:hAnsi="Times New Roman"/>
          <w:color w:val="000000"/>
          <w:sz w:val="28"/>
          <w:szCs w:val="28"/>
        </w:rPr>
        <w:t>) образовательного учреждения",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Pr="00495D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Письмо Минобрнауки России от 10 февраля 2015 г. № ВК-268/07 «О совершенствовании деятельности центров психолого-педагогической, медицинской и социальной помощи»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73AE" w:rsidRPr="00D93468" w:rsidRDefault="004373AE" w:rsidP="00377172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Ребенок в возрасте от 3 до 8 лет, являющийся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ребенком-инвалидом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или ребенком с ограниченными возможностями здоровья, получавший услуги ранней помощи до 3-х лет, не посещает образовательную организацию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Основание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продолжения предоставления услуг ранней помощи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заключение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психолого-медико-педагогического консилиума (</w:t>
      </w:r>
      <w:r w:rsidRPr="00D93468">
        <w:rPr>
          <w:rFonts w:ascii="Times New Roman" w:hAnsi="Times New Roman"/>
          <w:sz w:val="28"/>
          <w:szCs w:val="28"/>
        </w:rPr>
        <w:t>междисциплинарного консилиума организации, в состав которого входят специалисты подразделения, предоставляющего услуги ранней помощи).</w:t>
      </w:r>
    </w:p>
    <w:p w:rsidR="004373AE" w:rsidRPr="00D93468" w:rsidRDefault="004373AE" w:rsidP="004373AE">
      <w:pPr>
        <w:spacing w:after="0"/>
        <w:ind w:left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93468">
        <w:rPr>
          <w:rFonts w:ascii="Times New Roman" w:hAnsi="Times New Roman"/>
          <w:sz w:val="28"/>
          <w:szCs w:val="28"/>
        </w:rPr>
        <w:t xml:space="preserve">Основание: </w:t>
      </w:r>
      <w:r w:rsidRPr="00D93468">
        <w:rPr>
          <w:rFonts w:ascii="Times New Roman" w:hAnsi="Times New Roman"/>
          <w:color w:val="000000"/>
          <w:sz w:val="28"/>
          <w:szCs w:val="28"/>
        </w:rPr>
        <w:t>Письмо Минобразования РФ от 27.03.2000 N 27/901-6 "О психолого-медико-педагогическом консилиуме (ПМПк) образовательного учреждения",</w:t>
      </w:r>
      <w:r w:rsidRPr="00D93468">
        <w:rPr>
          <w:rFonts w:ascii="Tahoma" w:hAnsi="Tahoma" w:cs="Tahoma"/>
          <w:color w:val="000000"/>
          <w:sz w:val="28"/>
          <w:szCs w:val="28"/>
          <w:shd w:val="clear" w:color="auto" w:fill="F5F5F5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Письмо Минобрнауки России от 10 февраля 2015 г. № ВК-268/07 «О совершенствовании деятельности центров психолого-педагогической, медицинской и социальной помощи».</w:t>
      </w:r>
    </w:p>
    <w:p w:rsidR="004373AE" w:rsidRPr="00D93468" w:rsidRDefault="004373AE" w:rsidP="004373AE">
      <w:pPr>
        <w:numPr>
          <w:ilvl w:val="1"/>
          <w:numId w:val="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Ребенок в возрасте от 3 до 8 лет, являющийся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ребенком-инвалидом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или ребенком с ограниченными возможностями здоровья, получавший услуги ранней помощи до 3-х лет, посещает группу образовательной организации, реализующей только общеразвивающую общеобразовательную программу или предоставляющую только услуги присмотра и ухода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Основание 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продолжения предоставления услуг ранней помощи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заключение психолого-медико-педагогической комиссии, выданное</w:t>
      </w:r>
      <w:r w:rsidRPr="00D93468">
        <w:rPr>
          <w:rFonts w:ascii="Times New Roman" w:hAnsi="Times New Roman"/>
          <w:sz w:val="28"/>
          <w:szCs w:val="28"/>
        </w:rPr>
        <w:t xml:space="preserve"> в соответствии со Ст. 2, Федеральный закон от 29.12.2012 N 273-ФЗ (ред. от 03.07.2016, с изм. от 19.12.2016) "Об </w:t>
      </w:r>
      <w:r w:rsidRPr="00D93468">
        <w:rPr>
          <w:rFonts w:ascii="Times New Roman" w:hAnsi="Times New Roman"/>
          <w:sz w:val="28"/>
          <w:szCs w:val="28"/>
        </w:rPr>
        <w:lastRenderedPageBreak/>
        <w:t>образовании в Российской Федерации", Приказ Минобрнауки России №1082 "Об утверждении положения о ПМПК от 20.09.2013".</w:t>
      </w:r>
    </w:p>
    <w:p w:rsidR="000E61F2" w:rsidRPr="0058435D" w:rsidRDefault="000E61F2" w:rsidP="000E61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  <w:sectPr w:rsidR="000E61F2" w:rsidRPr="0058435D">
          <w:footerReference w:type="default" r:id="rId7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74A75" w:rsidRDefault="00374A75" w:rsidP="00374A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E61F2" w:rsidRPr="0058435D" w:rsidRDefault="00374A75" w:rsidP="008D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Детализация</w:t>
      </w:r>
      <w:r w:rsidR="000E61F2" w:rsidRPr="0058435D">
        <w:rPr>
          <w:rFonts w:ascii="Times New Roman" w:hAnsi="Times New Roman" w:cs="Times New Roman"/>
          <w:b/>
          <w:sz w:val="28"/>
          <w:szCs w:val="28"/>
        </w:rPr>
        <w:t xml:space="preserve"> критериев для отнесения </w:t>
      </w:r>
      <w:r w:rsidR="00752FBF" w:rsidRPr="0058435D">
        <w:rPr>
          <w:rFonts w:ascii="Times New Roman" w:hAnsi="Times New Roman" w:cs="Times New Roman"/>
          <w:b/>
          <w:sz w:val="28"/>
          <w:szCs w:val="28"/>
        </w:rPr>
        <w:t>детей в возрасте от рождения до 3-х лет</w:t>
      </w:r>
      <w:r w:rsidR="000E61F2" w:rsidRPr="0058435D">
        <w:rPr>
          <w:rFonts w:ascii="Times New Roman" w:hAnsi="Times New Roman" w:cs="Times New Roman"/>
          <w:b/>
          <w:sz w:val="28"/>
          <w:szCs w:val="28"/>
        </w:rPr>
        <w:t xml:space="preserve"> к целевой группе </w:t>
      </w:r>
      <w:r w:rsidR="006907EF" w:rsidRPr="0058435D">
        <w:rPr>
          <w:rFonts w:ascii="Times New Roman" w:hAnsi="Times New Roman" w:cs="Times New Roman"/>
          <w:b/>
          <w:sz w:val="28"/>
          <w:szCs w:val="28"/>
        </w:rPr>
        <w:t>получателей услуг ранней помощи и выдачи направления в раннюю помощь</w:t>
      </w:r>
    </w:p>
    <w:tbl>
      <w:tblPr>
        <w:tblStyle w:val="a3"/>
        <w:tblW w:w="13118" w:type="dxa"/>
        <w:tblLook w:val="04A0" w:firstRow="1" w:lastRow="0" w:firstColumn="1" w:lastColumn="0" w:noHBand="0" w:noVBand="1"/>
      </w:tblPr>
      <w:tblGrid>
        <w:gridCol w:w="834"/>
        <w:gridCol w:w="4897"/>
        <w:gridCol w:w="3689"/>
        <w:gridCol w:w="3698"/>
      </w:tblGrid>
      <w:tr w:rsidR="00593248" w:rsidRPr="0058435D" w:rsidTr="00252CC2">
        <w:trPr>
          <w:trHeight w:val="414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593248" w:rsidRPr="0058435D" w:rsidRDefault="00593248" w:rsidP="0094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для отнесения ребенка к целевой группе / группе риска</w:t>
            </w:r>
          </w:p>
        </w:tc>
        <w:tc>
          <w:tcPr>
            <w:tcW w:w="3689" w:type="dxa"/>
          </w:tcPr>
          <w:p w:rsidR="00593248" w:rsidRPr="0058435D" w:rsidRDefault="00593248" w:rsidP="0094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Организации, учреждения, ответственные за выявление критерия и направления в раннюю помощь</w:t>
            </w:r>
          </w:p>
        </w:tc>
        <w:tc>
          <w:tcPr>
            <w:tcW w:w="3698" w:type="dxa"/>
          </w:tcPr>
          <w:p w:rsidR="00593248" w:rsidRPr="0058435D" w:rsidRDefault="00593248" w:rsidP="00374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 w:rsidR="00374A75">
              <w:rPr>
                <w:rFonts w:ascii="Times New Roman" w:hAnsi="Times New Roman" w:cs="Times New Roman"/>
                <w:b/>
                <w:sz w:val="28"/>
                <w:szCs w:val="28"/>
              </w:rPr>
              <w:t>ы, подтверждающие нуждаемость</w:t>
            </w: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4A75">
              <w:rPr>
                <w:rFonts w:ascii="Times New Roman" w:hAnsi="Times New Roman" w:cs="Times New Roman"/>
                <w:b/>
                <w:sz w:val="28"/>
                <w:szCs w:val="28"/>
              </w:rPr>
              <w:t>в услугах ранней помощи</w:t>
            </w:r>
          </w:p>
        </w:tc>
      </w:tr>
      <w:tr w:rsidR="00593248" w:rsidRPr="0058435D" w:rsidTr="00252CC2">
        <w:trPr>
          <w:trHeight w:val="1692"/>
        </w:trPr>
        <w:tc>
          <w:tcPr>
            <w:tcW w:w="834" w:type="dxa"/>
          </w:tcPr>
          <w:p w:rsidR="00593248" w:rsidRPr="0058435D" w:rsidRDefault="00593248" w:rsidP="0059324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7" w:type="dxa"/>
          </w:tcPr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Наличие заболевания, приводящего к стойким расстройствам функций организма и ограничениям жизнедеятельности:</w:t>
            </w:r>
          </w:p>
          <w:p w:rsidR="00593248" w:rsidRPr="0058435D" w:rsidRDefault="00593248" w:rsidP="00475568">
            <w:pPr>
              <w:spacing w:after="1" w:line="220" w:lineRule="atLeas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психических функций (сознания, ориентации, личностных особенностей, волевых и побудительных, внимания, памяти, психомоторных функций, эмоций, восприятия, мышления, познавательных функций высокого уровня, умственных функций речи, последовательных сложных движений);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языковых и речевых функций;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- сенсорных функций (зрения; слуха; обоняния; осязания; тактильной,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болевой, температурной, вибрационной и других видов чувствительности; вестибулярной функции; боль);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 нейромышечных, скелетных и связанных с движением функций (движения головы, туловища, конечностей, в том числе костей, суставов, мышц; статики, координации движений);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функций сердечно-сосудистой системы, дыхательной системы, 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923A99">
            <w:pPr>
              <w:spacing w:after="1" w:line="220" w:lineRule="atLeast"/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нарушения, обусловленные физическим внешним уродством (деформации лица, головы, туловища, конечностей, приводящие к внешнему уродству; нарушение размеров тела).</w:t>
            </w:r>
          </w:p>
        </w:tc>
        <w:tc>
          <w:tcPr>
            <w:tcW w:w="3689" w:type="dxa"/>
          </w:tcPr>
          <w:p w:rsidR="00593248" w:rsidRPr="0058435D" w:rsidRDefault="00F6782B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здравоохранения</w:t>
            </w:r>
          </w:p>
        </w:tc>
        <w:tc>
          <w:tcPr>
            <w:tcW w:w="3698" w:type="dxa"/>
          </w:tcPr>
          <w:p w:rsidR="00F6782B" w:rsidRDefault="00593248" w:rsidP="00F6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Заключение (справка) из</w:t>
            </w:r>
            <w:r w:rsidR="00F6782B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82B" w:rsidRPr="0058435D">
              <w:rPr>
                <w:rFonts w:ascii="Times New Roman" w:hAnsi="Times New Roman" w:cs="Times New Roman"/>
                <w:sz w:val="28"/>
                <w:szCs w:val="28"/>
              </w:rPr>
              <w:t>рганизации здравоохранения</w:t>
            </w:r>
          </w:p>
          <w:p w:rsidR="00593248" w:rsidRPr="00F6782B" w:rsidRDefault="00252CC2" w:rsidP="00F6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1692"/>
        </w:trPr>
        <w:tc>
          <w:tcPr>
            <w:tcW w:w="834" w:type="dxa"/>
          </w:tcPr>
          <w:p w:rsidR="00593248" w:rsidRPr="0058435D" w:rsidRDefault="00593248" w:rsidP="0059324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7" w:type="dxa"/>
          </w:tcPr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Наличие стойких расстройств функций организма, приводящих к ограничениям жизнедеятельности: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психических функций (сознания, ориентации, личностных особенностей, волевых и побудительных, внимания, памяти, психомоторных функций, эмоций, восприятия, мышления, познавательных функций высокого уровня, умственных функций речи, последовательных сложных движений);</w:t>
            </w: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языковых и речевых функций;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сенсорных функций (зрения; слуха; обоняния; осязания; тактильной, болевой, температурной, вибрационной и других видов чувствительности; вестибулярной функции; боль);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 нейромышечных, скелетных и связанных с движением функций (движения головы, туловища, конечностей, в том числе костей, суставов, мышц; статики, координации движений);</w:t>
            </w: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- функций сердечно-сосудистой системы, дыхательной системы, пищеварительной, эндокринной систем и метаболизма, системы крови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иммунной системы, мочевыделительной функции, функции кожи и связанных с ней систем;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нарушения, обусловленные физическим внешним уродством (деформации лица, головы, туловища, конечностей, приводящие к внешнему уродству; нарушение размеров тела</w:t>
            </w:r>
          </w:p>
        </w:tc>
        <w:tc>
          <w:tcPr>
            <w:tcW w:w="3689" w:type="dxa"/>
          </w:tcPr>
          <w:p w:rsidR="00593248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здравоохранения</w:t>
            </w: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Pr="0058435D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252CC2" w:rsidRDefault="00F6782B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  <w:r w:rsidR="00252CC2">
              <w:rPr>
                <w:rFonts w:ascii="Times New Roman" w:hAnsi="Times New Roman" w:cs="Times New Roman"/>
                <w:sz w:val="28"/>
                <w:szCs w:val="28"/>
              </w:rPr>
              <w:t>на медико-социальную экспертизу</w:t>
            </w:r>
          </w:p>
          <w:p w:rsidR="00593248" w:rsidRPr="0058435D" w:rsidRDefault="00252CC2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подразделение/организацию,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517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97" w:type="dxa"/>
          </w:tcPr>
          <w:p w:rsidR="00593248" w:rsidRPr="0058435D" w:rsidRDefault="00593248" w:rsidP="0041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Наличие генетического или хромосомного заболевания</w:t>
            </w:r>
          </w:p>
        </w:tc>
        <w:tc>
          <w:tcPr>
            <w:tcW w:w="3689" w:type="dxa"/>
          </w:tcPr>
          <w:p w:rsidR="00593248" w:rsidRPr="0058435D" w:rsidRDefault="00390B05" w:rsidP="0041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</w:t>
            </w:r>
          </w:p>
        </w:tc>
        <w:tc>
          <w:tcPr>
            <w:tcW w:w="3698" w:type="dxa"/>
          </w:tcPr>
          <w:p w:rsidR="00593248" w:rsidRDefault="00593248" w:rsidP="00A5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</w:t>
            </w:r>
            <w:r w:rsidR="00390B05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здравоохранения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генетического или хромосомного заболевания </w:t>
            </w:r>
          </w:p>
          <w:p w:rsidR="00A542EA" w:rsidRPr="0058435D" w:rsidRDefault="00A542EA" w:rsidP="00A5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2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Pr="00F6782B">
              <w:rPr>
                <w:rFonts w:ascii="Times New Roman" w:hAnsi="Times New Roman" w:cs="Times New Roman"/>
                <w:sz w:val="28"/>
                <w:szCs w:val="28"/>
              </w:rPr>
              <w:t xml:space="preserve"> ранней помощи</w:t>
            </w:r>
          </w:p>
        </w:tc>
      </w:tr>
      <w:tr w:rsidR="00593248" w:rsidRPr="0058435D" w:rsidTr="00252CC2">
        <w:trPr>
          <w:trHeight w:val="787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7" w:type="dxa"/>
          </w:tcPr>
          <w:p w:rsidR="00593248" w:rsidRPr="0058435D" w:rsidRDefault="00593248" w:rsidP="006A6994">
            <w:pPr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Наличие ограниченных возможностей здоровья</w:t>
            </w:r>
          </w:p>
        </w:tc>
        <w:tc>
          <w:tcPr>
            <w:tcW w:w="3689" w:type="dxa"/>
          </w:tcPr>
          <w:p w:rsidR="00593248" w:rsidRDefault="00593248" w:rsidP="006A6994">
            <w:pPr>
              <w:tabs>
                <w:tab w:val="left" w:pos="13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  <w:p w:rsidR="003138FA" w:rsidRPr="0058435D" w:rsidRDefault="003138FA" w:rsidP="006A6994">
            <w:pPr>
              <w:tabs>
                <w:tab w:val="left" w:pos="13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Психолого-медико-педагогический консилиум образовательной организации</w:t>
            </w:r>
          </w:p>
        </w:tc>
        <w:tc>
          <w:tcPr>
            <w:tcW w:w="3698" w:type="dxa"/>
          </w:tcPr>
          <w:p w:rsidR="00593248" w:rsidRDefault="00593248" w:rsidP="0037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психолого-медико-педагогической комиссии </w:t>
            </w:r>
          </w:p>
          <w:p w:rsidR="00A542EA" w:rsidRPr="0058435D" w:rsidRDefault="00252CC2" w:rsidP="0037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428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97" w:type="dxa"/>
          </w:tcPr>
          <w:p w:rsidR="00593248" w:rsidRPr="0058435D" w:rsidRDefault="00593248" w:rsidP="00D52B2C">
            <w:pPr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Установленная категория «ребенок-инвалид»</w:t>
            </w:r>
          </w:p>
        </w:tc>
        <w:tc>
          <w:tcPr>
            <w:tcW w:w="3689" w:type="dxa"/>
          </w:tcPr>
          <w:p w:rsidR="00593248" w:rsidRPr="0058435D" w:rsidRDefault="00593248" w:rsidP="00D5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Учреждения МСЭ</w:t>
            </w:r>
          </w:p>
        </w:tc>
        <w:tc>
          <w:tcPr>
            <w:tcW w:w="3698" w:type="dxa"/>
          </w:tcPr>
          <w:p w:rsidR="00593248" w:rsidRDefault="00593248" w:rsidP="00A5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справка об установлении категории «ребенок-инвалид», выданная </w:t>
            </w:r>
            <w:r w:rsidR="00374A7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A542EA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 w:rsidR="00374A75">
              <w:rPr>
                <w:rFonts w:ascii="Times New Roman" w:hAnsi="Times New Roman" w:cs="Times New Roman"/>
                <w:sz w:val="28"/>
                <w:szCs w:val="28"/>
              </w:rPr>
              <w:t xml:space="preserve">изацией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медико-социальной экспертизы </w:t>
            </w:r>
          </w:p>
          <w:p w:rsidR="00A542EA" w:rsidRPr="0058435D" w:rsidRDefault="00252CC2" w:rsidP="00A542EA">
            <w:pPr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1983"/>
        </w:trPr>
        <w:tc>
          <w:tcPr>
            <w:tcW w:w="834" w:type="dxa"/>
          </w:tcPr>
          <w:p w:rsidR="00593248" w:rsidRPr="0058435D" w:rsidRDefault="00252CC2" w:rsidP="0059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593248" w:rsidRPr="0058435D" w:rsidRDefault="00593248" w:rsidP="00923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</w:t>
            </w:r>
            <w:r w:rsidR="00A542EA">
              <w:rPr>
                <w:rFonts w:ascii="Times New Roman" w:hAnsi="Times New Roman" w:cs="Times New Roman"/>
                <w:sz w:val="28"/>
                <w:szCs w:val="28"/>
              </w:rPr>
              <w:t>группе социального риска - категория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«дети-сироты и дети, оставшиеся без попечения родителей»</w:t>
            </w:r>
          </w:p>
        </w:tc>
        <w:tc>
          <w:tcPr>
            <w:tcW w:w="3689" w:type="dxa"/>
          </w:tcPr>
          <w:p w:rsidR="00593248" w:rsidRPr="0058435D" w:rsidRDefault="00593248" w:rsidP="00A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 xml:space="preserve">Организация для детей-сирот и детей, оставшихся без попечения родителей </w:t>
            </w:r>
          </w:p>
        </w:tc>
        <w:tc>
          <w:tcPr>
            <w:tcW w:w="3698" w:type="dxa"/>
          </w:tcPr>
          <w:p w:rsidR="00593248" w:rsidRDefault="00252CC2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 сирот и детей, оставшихся без попечения родителей</w:t>
            </w:r>
          </w:p>
          <w:p w:rsidR="00A542EA" w:rsidRPr="0058435D" w:rsidRDefault="00252CC2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3488"/>
        </w:trPr>
        <w:tc>
          <w:tcPr>
            <w:tcW w:w="834" w:type="dxa"/>
          </w:tcPr>
          <w:p w:rsidR="00593248" w:rsidRPr="0058435D" w:rsidRDefault="00252CC2" w:rsidP="0059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593248" w:rsidRPr="0058435D" w:rsidRDefault="00A542EA" w:rsidP="00A54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социального риска по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="002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и 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социально опасном положении</w:t>
            </w:r>
          </w:p>
        </w:tc>
        <w:tc>
          <w:tcPr>
            <w:tcW w:w="3689" w:type="dxa"/>
          </w:tcPr>
          <w:p w:rsidR="00593248" w:rsidRPr="0058435D" w:rsidRDefault="00F6782B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50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обслуживания, помощи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семье и детям, правоохранительные органы, комиссии по делам несовершеннолетних и защите их прав, органы опеки и попечительства</w:t>
            </w:r>
            <w:bookmarkEnd w:id="0"/>
          </w:p>
        </w:tc>
        <w:tc>
          <w:tcPr>
            <w:tcW w:w="3698" w:type="dxa"/>
          </w:tcPr>
          <w:p w:rsidR="00252CC2" w:rsidRDefault="00252CC2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организации, выявившей социально-опасное положение ребенка и семьи</w:t>
            </w:r>
          </w:p>
          <w:p w:rsidR="00593248" w:rsidRPr="0058435D" w:rsidRDefault="00593248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252CC2"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="00252CC2"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 w:rsidR="00252CC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3488"/>
        </w:trPr>
        <w:tc>
          <w:tcPr>
            <w:tcW w:w="834" w:type="dxa"/>
          </w:tcPr>
          <w:p w:rsidR="00593248" w:rsidRPr="0058435D" w:rsidRDefault="00252CC2" w:rsidP="0059324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3248" w:rsidRPr="00584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252CC2" w:rsidRPr="0058435D" w:rsidRDefault="00593248" w:rsidP="00252C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Беспокойство семьи о наличии у ребенка особенностей развития ил</w:t>
            </w:r>
            <w:r w:rsidR="00252CC2">
              <w:rPr>
                <w:rFonts w:ascii="Times New Roman" w:hAnsi="Times New Roman"/>
                <w:sz w:val="28"/>
                <w:szCs w:val="28"/>
              </w:rPr>
              <w:t>и ограничений жизнедеятельности</w:t>
            </w:r>
            <w:r w:rsidR="00252CC2" w:rsidRPr="0058435D">
              <w:rPr>
                <w:rFonts w:ascii="Times New Roman" w:hAnsi="Times New Roman" w:cs="Times New Roman"/>
                <w:sz w:val="28"/>
                <w:szCs w:val="28"/>
              </w:rPr>
              <w:t>, отставания в развитии в одной или более областях, трудностей в поведении, адаптации</w:t>
            </w:r>
          </w:p>
        </w:tc>
        <w:tc>
          <w:tcPr>
            <w:tcW w:w="3689" w:type="dxa"/>
          </w:tcPr>
          <w:p w:rsidR="00593248" w:rsidRPr="0058435D" w:rsidRDefault="00593248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 xml:space="preserve">Самостоятельное обращение семьи в </w:t>
            </w:r>
            <w:r w:rsidR="003138FA"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 w:rsidR="003138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98" w:type="dxa"/>
          </w:tcPr>
          <w:p w:rsidR="00593248" w:rsidRPr="0058435D" w:rsidRDefault="00252CC2" w:rsidP="0025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Заключение психолого-медико-педагогического консилиума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подразделения/организации, предоставляющей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 с использованием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оложений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«Международной классификации функционирования, ограничений жизнедеятельности и здоровья»</w:t>
            </w:r>
          </w:p>
        </w:tc>
      </w:tr>
    </w:tbl>
    <w:p w:rsidR="000E61F2" w:rsidRDefault="000E61F2">
      <w:pPr>
        <w:rPr>
          <w:sz w:val="28"/>
          <w:szCs w:val="28"/>
        </w:rPr>
      </w:pPr>
    </w:p>
    <w:p w:rsidR="003138FA" w:rsidRDefault="003138FA">
      <w:pPr>
        <w:rPr>
          <w:sz w:val="28"/>
          <w:szCs w:val="28"/>
        </w:rPr>
      </w:pPr>
    </w:p>
    <w:p w:rsidR="003138FA" w:rsidRDefault="003138FA">
      <w:pPr>
        <w:rPr>
          <w:sz w:val="28"/>
          <w:szCs w:val="28"/>
        </w:rPr>
      </w:pPr>
    </w:p>
    <w:p w:rsidR="003138FA" w:rsidRDefault="003138FA">
      <w:pPr>
        <w:rPr>
          <w:sz w:val="28"/>
          <w:szCs w:val="28"/>
        </w:rPr>
      </w:pPr>
      <w:bookmarkStart w:id="1" w:name="_GoBack"/>
      <w:bookmarkEnd w:id="1"/>
    </w:p>
    <w:sectPr w:rsidR="003138FA" w:rsidSect="008D75E4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C" w:rsidRDefault="00D6498C" w:rsidP="004373AE">
      <w:pPr>
        <w:spacing w:after="0" w:line="240" w:lineRule="auto"/>
      </w:pPr>
      <w:r>
        <w:separator/>
      </w:r>
    </w:p>
  </w:endnote>
  <w:endnote w:type="continuationSeparator" w:id="0">
    <w:p w:rsidR="00D6498C" w:rsidRDefault="00D6498C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45071"/>
      <w:docPartObj>
        <w:docPartGallery w:val="Page Numbers (Bottom of Page)"/>
        <w:docPartUnique/>
      </w:docPartObj>
    </w:sdtPr>
    <w:sdtEndPr/>
    <w:sdtContent>
      <w:p w:rsidR="004373AE" w:rsidRDefault="0029167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73AE" w:rsidRDefault="004373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C" w:rsidRDefault="00D6498C" w:rsidP="004373AE">
      <w:pPr>
        <w:spacing w:after="0" w:line="240" w:lineRule="auto"/>
      </w:pPr>
      <w:r>
        <w:separator/>
      </w:r>
    </w:p>
  </w:footnote>
  <w:footnote w:type="continuationSeparator" w:id="0">
    <w:p w:rsidR="00D6498C" w:rsidRDefault="00D6498C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01F"/>
    <w:multiLevelType w:val="multilevel"/>
    <w:tmpl w:val="27D47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7077A8"/>
    <w:multiLevelType w:val="hybridMultilevel"/>
    <w:tmpl w:val="D75A350E"/>
    <w:lvl w:ilvl="0" w:tplc="B600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81CFE"/>
    <w:multiLevelType w:val="multilevel"/>
    <w:tmpl w:val="408CC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1EF3669"/>
    <w:multiLevelType w:val="hybridMultilevel"/>
    <w:tmpl w:val="2AF66CF8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3861"/>
    <w:multiLevelType w:val="hybridMultilevel"/>
    <w:tmpl w:val="BEB4B72A"/>
    <w:lvl w:ilvl="0" w:tplc="D79AC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D"/>
    <w:rsid w:val="000E61F2"/>
    <w:rsid w:val="00110C2B"/>
    <w:rsid w:val="001110BB"/>
    <w:rsid w:val="00154D39"/>
    <w:rsid w:val="00252CC2"/>
    <w:rsid w:val="0029072B"/>
    <w:rsid w:val="0029167A"/>
    <w:rsid w:val="003138FA"/>
    <w:rsid w:val="003306FE"/>
    <w:rsid w:val="00334D8B"/>
    <w:rsid w:val="00374A75"/>
    <w:rsid w:val="00377172"/>
    <w:rsid w:val="00390B05"/>
    <w:rsid w:val="00407F0A"/>
    <w:rsid w:val="004300A0"/>
    <w:rsid w:val="004373AE"/>
    <w:rsid w:val="00475568"/>
    <w:rsid w:val="00497A86"/>
    <w:rsid w:val="004A1FC8"/>
    <w:rsid w:val="004F4F45"/>
    <w:rsid w:val="00502022"/>
    <w:rsid w:val="00531EE3"/>
    <w:rsid w:val="0058435D"/>
    <w:rsid w:val="00593248"/>
    <w:rsid w:val="005C0B05"/>
    <w:rsid w:val="0061005D"/>
    <w:rsid w:val="006907EF"/>
    <w:rsid w:val="006C7375"/>
    <w:rsid w:val="00714312"/>
    <w:rsid w:val="00752FBF"/>
    <w:rsid w:val="00785974"/>
    <w:rsid w:val="0082028D"/>
    <w:rsid w:val="008D75E4"/>
    <w:rsid w:val="00923A99"/>
    <w:rsid w:val="00947288"/>
    <w:rsid w:val="00985378"/>
    <w:rsid w:val="009E395E"/>
    <w:rsid w:val="00A36910"/>
    <w:rsid w:val="00A4369E"/>
    <w:rsid w:val="00A542EA"/>
    <w:rsid w:val="00AF1081"/>
    <w:rsid w:val="00B36D1F"/>
    <w:rsid w:val="00C67499"/>
    <w:rsid w:val="00CE03AE"/>
    <w:rsid w:val="00D306FC"/>
    <w:rsid w:val="00D3107F"/>
    <w:rsid w:val="00D6498C"/>
    <w:rsid w:val="00D86379"/>
    <w:rsid w:val="00D93468"/>
    <w:rsid w:val="00E355DD"/>
    <w:rsid w:val="00E543F6"/>
    <w:rsid w:val="00ED71DF"/>
    <w:rsid w:val="00F03E0D"/>
    <w:rsid w:val="00F6782B"/>
    <w:rsid w:val="00F870BA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9E392-25B5-4726-93AD-C2A224B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61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3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3AE"/>
  </w:style>
  <w:style w:type="paragraph" w:styleId="a8">
    <w:name w:val="footer"/>
    <w:basedOn w:val="a"/>
    <w:link w:val="a9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Деденко Наталья Ивановна</cp:lastModifiedBy>
  <cp:revision>2</cp:revision>
  <dcterms:created xsi:type="dcterms:W3CDTF">2018-07-23T11:37:00Z</dcterms:created>
  <dcterms:modified xsi:type="dcterms:W3CDTF">2018-07-23T11:37:00Z</dcterms:modified>
</cp:coreProperties>
</file>